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E76A1" w14:textId="53463B8C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" w:right="-5" w:hanging="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noProof/>
          <w:color w:val="000000"/>
        </w:rPr>
        <w:drawing>
          <wp:inline distT="19050" distB="19050" distL="19050" distR="19050" wp14:anchorId="5B64B8EA" wp14:editId="4216DA86">
            <wp:extent cx="1444625" cy="12846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284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3261C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</w:t>
      </w:r>
      <w:r w:rsidR="003261CD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drawing>
          <wp:inline distT="19050" distB="19050" distL="19050" distR="19050" wp14:anchorId="0D2C16CA" wp14:editId="6F72EE2A">
            <wp:extent cx="1821815" cy="122174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1221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D9C884" w14:textId="4278763F" w:rsidR="00950FBE" w:rsidRPr="00BE0970" w:rsidRDefault="00000000" w:rsidP="00BE09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4" w:line="515" w:lineRule="auto"/>
        <w:ind w:right="670"/>
        <w:jc w:val="center"/>
        <w:rPr>
          <w:rFonts w:ascii="Calibri" w:eastAsia="Calibri" w:hAnsi="Calibri" w:cs="Calibri"/>
          <w:b/>
          <w:i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i/>
          <w:sz w:val="32"/>
          <w:szCs w:val="32"/>
        </w:rPr>
        <w:t>9</w:t>
      </w: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>. MEĐUNARODNI ZENICA TABLE TENNIS OPEN</w:t>
      </w:r>
      <w:r w:rsidR="00BE0970">
        <w:rPr>
          <w:rFonts w:ascii="Calibri" w:eastAsia="Calibri" w:hAnsi="Calibri" w:cs="Calibri"/>
          <w:b/>
          <w:i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>202</w:t>
      </w:r>
      <w:r>
        <w:rPr>
          <w:rFonts w:ascii="Calibri" w:eastAsia="Calibri" w:hAnsi="Calibri" w:cs="Calibri"/>
          <w:b/>
          <w:i/>
          <w:sz w:val="32"/>
          <w:szCs w:val="32"/>
        </w:rPr>
        <w:t>4</w:t>
      </w: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 xml:space="preserve">. </w:t>
      </w:r>
      <w:r w:rsidR="00BE0970">
        <w:rPr>
          <w:rFonts w:ascii="Calibri" w:eastAsia="Calibri" w:hAnsi="Calibri" w:cs="Calibri"/>
          <w:b/>
          <w:i/>
          <w:color w:val="000000"/>
          <w:sz w:val="32"/>
          <w:szCs w:val="32"/>
        </w:rPr>
        <w:t xml:space="preserve">     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>PROPOZICIJE</w:t>
      </w:r>
    </w:p>
    <w:p w14:paraId="6EEE5B79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Organizator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Stonoteniski klub "Mladost" Zenica </w:t>
      </w:r>
    </w:p>
    <w:p w14:paraId="493823E6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258" w:lineRule="auto"/>
        <w:ind w:left="1" w:right="589" w:firstLine="1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Mjesto i vrijeme održavanja takmičenja</w:t>
      </w:r>
      <w:r>
        <w:rPr>
          <w:rFonts w:ascii="Calibri" w:eastAsia="Calibri" w:hAnsi="Calibri" w:cs="Calibri"/>
          <w:color w:val="000000"/>
          <w:sz w:val="24"/>
          <w:szCs w:val="24"/>
        </w:rPr>
        <w:t>: Gradska Arena "Husejin Smajlović"   Zenica, 2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i </w:t>
      </w:r>
      <w:r>
        <w:rPr>
          <w:rFonts w:ascii="Calibri" w:eastAsia="Calibri" w:hAnsi="Calibri" w:cs="Calibri"/>
          <w:sz w:val="24"/>
          <w:szCs w:val="24"/>
        </w:rPr>
        <w:t>22</w:t>
      </w:r>
      <w:r>
        <w:rPr>
          <w:rFonts w:ascii="Calibri" w:eastAsia="Calibri" w:hAnsi="Calibri" w:cs="Calibri"/>
          <w:color w:val="000000"/>
          <w:sz w:val="24"/>
          <w:szCs w:val="24"/>
        </w:rPr>
        <w:t>.09.202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godine (subota i nedjelja), sa početkom u 09,00h.  </w:t>
      </w:r>
    </w:p>
    <w:p w14:paraId="09C5FA9C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 w:line="258" w:lineRule="auto"/>
        <w:ind w:left="1" w:right="515" w:firstLine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Pravo nastupa: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Pravo nastupa imaju svi registrovani i neregistrovani igrači, te   strani državljani. </w:t>
      </w:r>
    </w:p>
    <w:p w14:paraId="0B2BF42A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 w:line="240" w:lineRule="auto"/>
        <w:ind w:left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4.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Takmičenje se igra u sljedećim kategorijama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3042994B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Najmlađi kadeti/najmlađe kadetkinje pojedinačno, </w:t>
      </w:r>
    </w:p>
    <w:p w14:paraId="05FFA845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Mlađi kadeti/mlađe kadetkinje pojedinačno, </w:t>
      </w:r>
    </w:p>
    <w:p w14:paraId="3BE70043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Kadeti/kadetkinje pojedinačno, </w:t>
      </w:r>
    </w:p>
    <w:p w14:paraId="2801CFBA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Juniori/juniorke pojedinačno, </w:t>
      </w:r>
    </w:p>
    <w:p w14:paraId="688ACDB0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Seniori/seniorke pojedinačno, </w:t>
      </w:r>
    </w:p>
    <w:p w14:paraId="3001BED7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Veterani 40-49 godina pojedinačno, </w:t>
      </w:r>
    </w:p>
    <w:p w14:paraId="4E031925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Veterani 50-59 godina pojedinačno, </w:t>
      </w:r>
    </w:p>
    <w:p w14:paraId="67E86E84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Veterani 60 i više godina pojedinačno, </w:t>
      </w:r>
    </w:p>
    <w:p w14:paraId="5AE4A222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- Veteranke- apsolutna kategorija. </w:t>
      </w:r>
    </w:p>
    <w:p w14:paraId="102CC693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9" w:line="240" w:lineRule="auto"/>
        <w:ind w:lef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Pravila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</w:p>
    <w:p w14:paraId="20CAAF2D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58" w:lineRule="auto"/>
        <w:ind w:left="1"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Pored svoje kategorije, takmičar se može prijaviti i u stariju kategoriju, s tim da   ima pravo nastupa samo u jednoj kategoriji isti dan, </w:t>
      </w:r>
    </w:p>
    <w:p w14:paraId="1AAF068D" w14:textId="3E7930D0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59" w:lineRule="auto"/>
        <w:ind w:left="1" w:right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Pojedinačna takmičenja će se odvijati po grupama, sa 3-4 igrača u istim, koji će   igrati svako sa svakim u tri dobivena seta. Prvoplasirani i drugoplasirani igrači iz   svake grupe nastavljaju takmičenje KO sistemom do konačne pobjede, Za treće mjesto se ne igra, </w:t>
      </w:r>
    </w:p>
    <w:p w14:paraId="479B0159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2" w:lineRule="auto"/>
        <w:ind w:left="1" w:right="4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Takmičenje će se odvijati u subotu (2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.09.) za kategorije: mlađi kadeti/mlađe   kadetkinje, juniori/juniorke, veterani 40-49 godina, veterani 50-59 godina, </w:t>
      </w:r>
    </w:p>
    <w:p w14:paraId="208FA107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1" w:righ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veterani 60 i više godina i veteranke apsolutna kategorija, a u nedjelju (2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.09.) za   kategorije: najmlađi kadeti/najmlađe kadetkinje, kadeti/kadetkinje i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seniori/seniorke, </w:t>
      </w:r>
    </w:p>
    <w:p w14:paraId="41216063" w14:textId="13761A45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59" w:lineRule="auto"/>
        <w:ind w:left="1" w:right="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Takmičenje u kategorijama mlađi kadeti/mlađe kadetkinje i juniori/juniorke će   započeti u subotu (2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.09.) u 09,00 sati, dok u kategorijama veterani 40-49   godina, veterani 50-59 godina, veterani 60 i više godina i veteranke apsolutna   kategorija će započeti u subotu (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A39D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.09.) u 13,00 sati, </w:t>
      </w:r>
    </w:p>
    <w:p w14:paraId="465BFC20" w14:textId="0A7EE6E5" w:rsidR="008D216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59" w:lineRule="auto"/>
        <w:ind w:left="1"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Takmičenje u kategorijama najmlađi kadeti/najmlađe kadetkinje, kadeti/   kadetkinje i seniori/seniorke će započeti u nedjelju (2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.09.) u 09,00 sati,</w:t>
      </w:r>
      <w:r w:rsidR="008D21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87B7D72" w14:textId="1915E2DF" w:rsidR="00950FBE" w:rsidRDefault="008D21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59" w:lineRule="auto"/>
        <w:ind w:left="1"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Takmičenje se boduje za rang liste STS Bosne i Hercegovine za sve kategorije,   osim veterana. </w:t>
      </w:r>
    </w:p>
    <w:p w14:paraId="74886331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521" w:lineRule="auto"/>
        <w:ind w:left="9" w:right="3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Prijave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slati isključivo na e-mail adresu: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stkmladostzenica1997@gmail.com. 7. Rok za prijave: Četvrtak 19.09.202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godine do 10,00 sati. </w:t>
      </w:r>
    </w:p>
    <w:p w14:paraId="2F523468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59" w:lineRule="auto"/>
        <w:ind w:left="1" w:right="175" w:firstLin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Kotizacija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iznosi 10,00 KM po učesniku u kategorijama najmlađi   kadeti/najmlađe kadetkinje, mlađi kadeti/mlađe kadetkinje, kadeti/kadetkinje,   juniori/juniorke i seniori/seniorke, dok u kategorijama veterani 40-49 godina,   veterani 50-59 godina, veterani 60 i više godina i veteranke apsolutna kategorija   kotizacija iznosi 15,00KM po učesniku i plaća se organizatoru prije početka   takmičenja. </w:t>
      </w:r>
    </w:p>
    <w:p w14:paraId="7FB138F1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40" w:lineRule="auto"/>
        <w:ind w:lef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Nagrade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4CE27A79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58" w:lineRule="auto"/>
        <w:ind w:left="1"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Organizator će obezbjediti pehare, medalje, diplome za najuspješnije takmičare u   svim kategorijama, kao i specijalne nagrade za pobjednike u svim kategorijama,   te ishranu i osvježavajuće napitke za sve učesnike takmičenja. </w:t>
      </w:r>
    </w:p>
    <w:p w14:paraId="278156CA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 w:line="240" w:lineRule="auto"/>
        <w:ind w:lef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 Vrhovni sudija takmičenja: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Sarajlić Saša, međunarodni sudija. </w:t>
      </w:r>
    </w:p>
    <w:p w14:paraId="27EB4D44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60" w:lineRule="auto"/>
        <w:ind w:left="3"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sve dodatne informacije se možete obratiti putem e-mail adrese: 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stkmladostzenica1997@gmail.com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ili putem telefona Dizdarević Mirzi na broj  telefona: 061/685-115 i Konjić Edinu na broj telefona: 061/578-463. </w:t>
      </w:r>
    </w:p>
    <w:p w14:paraId="08FFE0EE" w14:textId="77777777" w:rsidR="00950FB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262" w:lineRule="auto"/>
        <w:ind w:left="201" w:right="2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Predsjednik Organizacionog odbora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Zlotrg Haris, predsjednik kluba</w:t>
      </w:r>
    </w:p>
    <w:sectPr w:rsidR="00950FBE">
      <w:pgSz w:w="11900" w:h="16840"/>
      <w:pgMar w:top="1445" w:right="1810" w:bottom="1575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BE"/>
    <w:rsid w:val="000476BF"/>
    <w:rsid w:val="00222E4F"/>
    <w:rsid w:val="003261CD"/>
    <w:rsid w:val="006A6A68"/>
    <w:rsid w:val="008D2168"/>
    <w:rsid w:val="00950FBE"/>
    <w:rsid w:val="009E4C59"/>
    <w:rsid w:val="00BE0970"/>
    <w:rsid w:val="00EA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0C2A2"/>
  <w15:docId w15:val="{3980B43C-F120-405C-BBAF-E766CB31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Mirza Dizdarević</cp:lastModifiedBy>
  <cp:revision>6</cp:revision>
  <dcterms:created xsi:type="dcterms:W3CDTF">2024-05-14T06:09:00Z</dcterms:created>
  <dcterms:modified xsi:type="dcterms:W3CDTF">2024-05-14T19:14:00Z</dcterms:modified>
</cp:coreProperties>
</file>